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F3" w:rsidRDefault="00C37BF3">
      <w:pPr>
        <w:rPr>
          <w:rFonts w:ascii="Arial" w:hAnsi="Arial" w:cs="Arial"/>
          <w:b/>
        </w:rPr>
      </w:pPr>
    </w:p>
    <w:p w:rsidR="00C37BF3" w:rsidRDefault="00C37BF3">
      <w:pPr>
        <w:sectPr w:rsidR="00C37BF3" w:rsidSect="007504C1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5351" w:right="680" w:bottom="680" w:left="680" w:header="680" w:footer="455" w:gutter="0"/>
          <w:cols w:space="708"/>
          <w:titlePg/>
          <w:docGrid w:linePitch="360"/>
        </w:sectPr>
      </w:pPr>
    </w:p>
    <w:p w:rsidR="00C37BF3" w:rsidRDefault="00C37BF3" w:rsidP="00C37BF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Věc: </w:t>
      </w:r>
      <w:r w:rsidR="00A51848">
        <w:rPr>
          <w:rFonts w:ascii="Arial" w:hAnsi="Arial" w:cs="Arial"/>
          <w:b/>
        </w:rPr>
        <w:t xml:space="preserve">Kriteria hodnocení kvality poskytované </w:t>
      </w:r>
      <w:r w:rsidR="00676C01">
        <w:rPr>
          <w:rFonts w:ascii="Arial" w:hAnsi="Arial" w:cs="Arial"/>
          <w:b/>
        </w:rPr>
        <w:t xml:space="preserve">školní </w:t>
      </w:r>
      <w:r w:rsidR="00A51848">
        <w:rPr>
          <w:rFonts w:ascii="Arial" w:hAnsi="Arial" w:cs="Arial"/>
          <w:b/>
        </w:rPr>
        <w:t>výuky plavání, kriteria h</w:t>
      </w:r>
      <w:r w:rsidR="003A27A2">
        <w:rPr>
          <w:rFonts w:ascii="Arial" w:hAnsi="Arial" w:cs="Arial"/>
          <w:b/>
        </w:rPr>
        <w:t>odnocení kvality plavecké školy – desatero.</w:t>
      </w:r>
    </w:p>
    <w:p w:rsidR="00B336E3" w:rsidRDefault="00B336E3" w:rsidP="00B336E3">
      <w:pPr>
        <w:autoSpaceDE w:val="0"/>
        <w:autoSpaceDN w:val="0"/>
        <w:adjustRightInd w:val="0"/>
        <w:jc w:val="both"/>
        <w:rPr>
          <w:rFonts w:ascii="TimesNewRomanPSMT" w:eastAsia="Times New Roman" w:hAnsi="TimesNewRomanPSMT" w:cs="TimesNewRomanPSMT"/>
          <w:color w:val="000000"/>
          <w:sz w:val="24"/>
          <w:szCs w:val="24"/>
          <w:lang w:eastAsia="cs-CZ"/>
        </w:rPr>
      </w:pPr>
      <w:r>
        <w:rPr>
          <w:rFonts w:ascii="TimesNewRomanPSMT" w:eastAsia="Times New Roman" w:hAnsi="TimesNewRomanPSMT" w:cs="TimesNewRomanPSMT"/>
          <w:color w:val="000000"/>
          <w:sz w:val="24"/>
          <w:szCs w:val="24"/>
          <w:lang w:eastAsia="cs-CZ"/>
        </w:rPr>
        <w:t>Ředitel školy musí ověřit</w:t>
      </w:r>
      <w:r w:rsidR="00E80825">
        <w:rPr>
          <w:rFonts w:ascii="TimesNewRomanPSMT" w:eastAsia="Times New Roman" w:hAnsi="TimesNewRomanPSMT" w:cs="TimesNewRomanPSMT"/>
          <w:color w:val="000000"/>
          <w:sz w:val="24"/>
          <w:szCs w:val="24"/>
          <w:lang w:eastAsia="cs-CZ"/>
        </w:rPr>
        <w:t>:</w:t>
      </w:r>
    </w:p>
    <w:p w:rsidR="00B336E3" w:rsidRPr="00E80825" w:rsidRDefault="00B336E3" w:rsidP="00E80825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NewRomanPSMT" w:eastAsia="Times New Roman" w:hAnsi="TimesNewRomanPSMT" w:cs="TimesNewRomanPSMT"/>
          <w:color w:val="000000"/>
          <w:sz w:val="24"/>
          <w:szCs w:val="24"/>
          <w:lang w:eastAsia="cs-CZ"/>
        </w:rPr>
      </w:pPr>
      <w:r w:rsidRPr="00E80825">
        <w:rPr>
          <w:rFonts w:ascii="TimesNewRomanPSMT" w:eastAsia="Times New Roman" w:hAnsi="TimesNewRomanPSMT" w:cs="TimesNewRomanPSMT"/>
          <w:color w:val="000000"/>
          <w:sz w:val="24"/>
          <w:szCs w:val="24"/>
          <w:lang w:eastAsia="cs-CZ"/>
        </w:rPr>
        <w:t>dodržování hygienických podmínek ze strany zařízení určeného pro výuku plavání, odbornou</w:t>
      </w:r>
    </w:p>
    <w:p w:rsidR="00B4680A" w:rsidRDefault="00B336E3" w:rsidP="00BD58EE">
      <w:pPr>
        <w:autoSpaceDE w:val="0"/>
        <w:autoSpaceDN w:val="0"/>
        <w:adjustRightInd w:val="0"/>
        <w:rPr>
          <w:rFonts w:ascii="TimesNewRomanPS-BoldMT" w:eastAsia="Times New Roman" w:hAnsi="TimesNewRomanPS-BoldMT" w:cs="TimesNewRomanPS-BoldMT"/>
          <w:b/>
          <w:bCs/>
          <w:color w:val="000000"/>
          <w:sz w:val="28"/>
          <w:szCs w:val="28"/>
          <w:lang w:eastAsia="cs-CZ"/>
        </w:rPr>
      </w:pPr>
      <w:r>
        <w:rPr>
          <w:rFonts w:ascii="TimesNewRomanPSMT" w:eastAsia="Times New Roman" w:hAnsi="TimesNewRomanPSMT" w:cs="TimesNewRomanPSMT"/>
          <w:color w:val="000000"/>
          <w:sz w:val="24"/>
          <w:szCs w:val="24"/>
          <w:lang w:eastAsia="cs-CZ"/>
        </w:rPr>
        <w:t>úroveň poskytované výuky, podmínky pro zajištění bezpečnosti a ochrany žáků. (</w:t>
      </w:r>
      <w:r w:rsidR="00B4680A">
        <w:rPr>
          <w:rFonts w:ascii="TimesNewRomanPS-BoldMT" w:eastAsia="Times New Roman" w:hAnsi="TimesNewRomanPS-BoldMT" w:cs="TimesNewRomanPS-BoldMT"/>
          <w:b/>
          <w:bCs/>
          <w:color w:val="000000"/>
          <w:sz w:val="28"/>
          <w:szCs w:val="28"/>
          <w:lang w:eastAsia="cs-CZ"/>
        </w:rPr>
        <w:t>Metodický pokyn</w:t>
      </w:r>
    </w:p>
    <w:p w:rsidR="00B4680A" w:rsidRDefault="00B4680A" w:rsidP="00B4680A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  <w:b/>
          <w:color w:val="000000"/>
          <w:sz w:val="24"/>
          <w:szCs w:val="24"/>
          <w:lang w:eastAsia="cs-CZ"/>
        </w:rPr>
      </w:pPr>
      <w:r>
        <w:rPr>
          <w:rFonts w:ascii="TimesNewRomanPSMT" w:eastAsia="Times New Roman" w:hAnsi="TimesNewRomanPSMT" w:cs="TimesNewRomanPSMT"/>
          <w:color w:val="000000"/>
          <w:sz w:val="24"/>
          <w:szCs w:val="24"/>
          <w:lang w:eastAsia="cs-CZ"/>
        </w:rPr>
        <w:t xml:space="preserve">k </w:t>
      </w:r>
      <w:r w:rsidRPr="00BD58EE">
        <w:rPr>
          <w:rFonts w:ascii="TimesNewRomanPSMT" w:eastAsia="Times New Roman" w:hAnsi="TimesNewRomanPSMT" w:cs="TimesNewRomanPSMT"/>
          <w:b/>
          <w:color w:val="000000"/>
          <w:sz w:val="24"/>
          <w:szCs w:val="24"/>
          <w:lang w:eastAsia="cs-CZ"/>
        </w:rPr>
        <w:t>zajištění bezpečnosti a ochrany zdraví dětí, žáků a studentů ve školách a školských zařízeních).</w:t>
      </w:r>
    </w:p>
    <w:p w:rsidR="002F493B" w:rsidRPr="00BD58EE" w:rsidRDefault="002F493B" w:rsidP="002F493B">
      <w:pPr>
        <w:autoSpaceDE w:val="0"/>
        <w:autoSpaceDN w:val="0"/>
        <w:adjustRightInd w:val="0"/>
        <w:jc w:val="both"/>
        <w:rPr>
          <w:rFonts w:ascii="TimesNewRomanPSMT" w:eastAsia="Times New Roman" w:hAnsi="TimesNewRomanPSMT" w:cs="TimesNewRomanPSMT"/>
          <w:b/>
          <w:color w:val="000000"/>
          <w:sz w:val="24"/>
          <w:szCs w:val="24"/>
          <w:lang w:eastAsia="cs-CZ"/>
        </w:rPr>
      </w:pPr>
    </w:p>
    <w:p w:rsidR="00C37BF3" w:rsidRDefault="00B4680A" w:rsidP="002F493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Školní výuka plavání se uskutečňuje v zařízeních k tomu určených. </w:t>
      </w:r>
    </w:p>
    <w:p w:rsidR="00B4680A" w:rsidRDefault="00B4680A" w:rsidP="002F493B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Zařízení, kde probíhá školní výuka plavání, splňuje hygienické normy. </w:t>
      </w:r>
      <w:r w:rsidR="001043B1">
        <w:rPr>
          <w:rFonts w:ascii="Arial" w:hAnsi="Arial" w:cs="Arial"/>
        </w:rPr>
        <w:t>Má dostatečné kapacity pro realizaci výuky plavání, dostatečné kapacity na převlékání, sprchování a sušení.</w:t>
      </w:r>
    </w:p>
    <w:p w:rsid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B4680A" w:rsidRDefault="00B4680A" w:rsidP="002F493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Za</w:t>
      </w:r>
      <w:r w:rsidR="001851EA">
        <w:rPr>
          <w:rFonts w:ascii="Arial" w:hAnsi="Arial" w:cs="Arial"/>
        </w:rPr>
        <w:t>řízení, kde probíhá školní výuka</w:t>
      </w:r>
      <w:r>
        <w:rPr>
          <w:rFonts w:ascii="Arial" w:hAnsi="Arial" w:cs="Arial"/>
        </w:rPr>
        <w:t xml:space="preserve"> plavání</w:t>
      </w:r>
      <w:r w:rsidR="00E8082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má vydaný provozní řád.</w:t>
      </w:r>
    </w:p>
    <w:p w:rsidR="00B4680A" w:rsidRDefault="00676C01" w:rsidP="002F493B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Plavecká škola má podepsanou </w:t>
      </w:r>
      <w:r w:rsidR="0043564B">
        <w:rPr>
          <w:rFonts w:ascii="Arial" w:hAnsi="Arial" w:cs="Arial"/>
        </w:rPr>
        <w:t>smlouvu</w:t>
      </w:r>
      <w:r>
        <w:rPr>
          <w:rFonts w:ascii="Arial" w:hAnsi="Arial" w:cs="Arial"/>
        </w:rPr>
        <w:t xml:space="preserve"> s provozovatelem zařízení pro výuku plavání, pokud neprovádí výuku</w:t>
      </w:r>
      <w:r w:rsidR="0043564B">
        <w:rPr>
          <w:rFonts w:ascii="Arial" w:hAnsi="Arial" w:cs="Arial"/>
        </w:rPr>
        <w:t xml:space="preserve"> </w:t>
      </w:r>
      <w:r w:rsidR="00B4680A">
        <w:rPr>
          <w:rFonts w:ascii="Arial" w:hAnsi="Arial" w:cs="Arial"/>
        </w:rPr>
        <w:t xml:space="preserve">ve vlastním zařízení. </w:t>
      </w:r>
      <w:r w:rsidR="00BD58EE">
        <w:rPr>
          <w:rFonts w:ascii="Arial" w:hAnsi="Arial" w:cs="Arial"/>
        </w:rPr>
        <w:t>Plavecká škola má platnou smlouvu „ Smlouva o zabezpečení výuky plavání“ se školou, pro kterou výuku plavání provádí.</w:t>
      </w:r>
    </w:p>
    <w:p w:rsid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676C01" w:rsidRDefault="00676C01" w:rsidP="002F493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Plavecká škola má platnou zřizovací listinu, rozhodnutí o zařazení do Rejstříku škol nebo živnostenské oprávnění na předmět činnosti, který provozuje. </w:t>
      </w:r>
      <w:r w:rsidR="00BD58EE">
        <w:rPr>
          <w:rFonts w:ascii="Arial" w:hAnsi="Arial" w:cs="Arial"/>
        </w:rPr>
        <w:t>Plavecká škola má předmět podnikání nahlášen na Okresní hygienické stanici. Zaměstnanci jsou vybaveni osobními ochrannými prostředky a pomůckami.</w:t>
      </w:r>
    </w:p>
    <w:p w:rsid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044FA3" w:rsidRDefault="00044FA3" w:rsidP="002F493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Školní výuku plavání provádí pouze osoby s potřebnou kvalifikací. (Doporučujeme nechat si předložit.)</w:t>
      </w:r>
      <w:r w:rsidR="00A347CA">
        <w:rPr>
          <w:rFonts w:ascii="Arial" w:hAnsi="Arial" w:cs="Arial"/>
        </w:rPr>
        <w:t xml:space="preserve"> Tam, kde to okolnosti vyžadují, předpokládá se jazyková vybavenost.</w:t>
      </w:r>
      <w:r w:rsidR="00700165">
        <w:rPr>
          <w:rFonts w:ascii="Arial" w:hAnsi="Arial" w:cs="Arial"/>
        </w:rPr>
        <w:t xml:space="preserve"> Tam, kde to o</w:t>
      </w:r>
      <w:r w:rsidR="001851EA">
        <w:rPr>
          <w:rFonts w:ascii="Arial" w:hAnsi="Arial" w:cs="Arial"/>
        </w:rPr>
        <w:t>kolnosti vyžadují, předpokládá</w:t>
      </w:r>
      <w:r w:rsidR="00700165">
        <w:rPr>
          <w:rFonts w:ascii="Arial" w:hAnsi="Arial" w:cs="Arial"/>
        </w:rPr>
        <w:t xml:space="preserve"> se z</w:t>
      </w:r>
      <w:r w:rsidR="001851EA">
        <w:rPr>
          <w:rFonts w:ascii="Arial" w:hAnsi="Arial" w:cs="Arial"/>
        </w:rPr>
        <w:t xml:space="preserve">nalost Vyhlášky </w:t>
      </w:r>
      <w:r w:rsidR="00DE6EE5">
        <w:rPr>
          <w:rFonts w:ascii="Arial" w:hAnsi="Arial" w:cs="Arial"/>
        </w:rPr>
        <w:t xml:space="preserve">č. </w:t>
      </w:r>
      <w:r w:rsidR="001851EA">
        <w:rPr>
          <w:rFonts w:ascii="Arial" w:hAnsi="Arial" w:cs="Arial"/>
        </w:rPr>
        <w:t>73/2005</w:t>
      </w:r>
      <w:r w:rsidR="00DE6EE5">
        <w:rPr>
          <w:rFonts w:ascii="Arial" w:hAnsi="Arial" w:cs="Arial"/>
        </w:rPr>
        <w:t xml:space="preserve"> Sb</w:t>
      </w:r>
      <w:r w:rsidR="001851EA">
        <w:rPr>
          <w:rFonts w:ascii="Arial" w:hAnsi="Arial" w:cs="Arial"/>
        </w:rPr>
        <w:t>.</w:t>
      </w:r>
    </w:p>
    <w:p w:rsid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044FA3" w:rsidRDefault="00AE70C6" w:rsidP="002F493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Vedoucí plavecké školy absolvoval školení vedoucích zaměstnanců z oboru bezpečnosti a ochrany zdraví při práci. Zaměstnanci absolvovali školení zaměstnanců z BOZP, PO a zdravotní přípravy. </w:t>
      </w:r>
      <w:r w:rsidR="009B7A8F">
        <w:rPr>
          <w:rFonts w:ascii="Arial" w:hAnsi="Arial" w:cs="Arial"/>
        </w:rPr>
        <w:t xml:space="preserve">Jsou dodržovány zásady BOZP nejenom v bazénových halách, kde výuka plavání bezprostředně </w:t>
      </w:r>
      <w:r w:rsidR="009B7A8F">
        <w:rPr>
          <w:rFonts w:ascii="Arial" w:hAnsi="Arial" w:cs="Arial"/>
        </w:rPr>
        <w:lastRenderedPageBreak/>
        <w:t>probíhá, ale i v ostatních prostorách. Plavecká škola má zpracovanou vnitřní směrnice s názvem Bezpečnost a ochrana zdraví při práci, ve které stanoví pravidla bezpečnosti pro všechny účastníky výuky plavání.</w:t>
      </w:r>
      <w:r w:rsidR="004D5286">
        <w:rPr>
          <w:rFonts w:ascii="Arial" w:hAnsi="Arial" w:cs="Arial"/>
        </w:rPr>
        <w:t xml:space="preserve"> Kriteriem kvality plavecké školy je také počet úrazů. </w:t>
      </w:r>
    </w:p>
    <w:p w:rsidR="002F493B" w:rsidRP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416517" w:rsidRDefault="009C2BF3" w:rsidP="002F493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Plavecká škola respektuje požadavky</w:t>
      </w:r>
      <w:r w:rsidR="003A27A2">
        <w:rPr>
          <w:rFonts w:ascii="Arial" w:hAnsi="Arial" w:cs="Arial"/>
        </w:rPr>
        <w:t xml:space="preserve"> na </w:t>
      </w:r>
      <w:r w:rsidR="00242844">
        <w:rPr>
          <w:rFonts w:ascii="Arial" w:hAnsi="Arial" w:cs="Arial"/>
        </w:rPr>
        <w:t>obsah výuky</w:t>
      </w:r>
      <w:r w:rsidR="003A27A2">
        <w:rPr>
          <w:rFonts w:ascii="Arial" w:hAnsi="Arial" w:cs="Arial"/>
        </w:rPr>
        <w:t xml:space="preserve"> plavání kmenové školy, která má výuku plavání zakotvenu ve Školním vzdělávacím programu. Plavecká škola má rozpracovanou metodiku výuky </w:t>
      </w:r>
      <w:r w:rsidR="00242844">
        <w:rPr>
          <w:rFonts w:ascii="Arial" w:hAnsi="Arial" w:cs="Arial"/>
        </w:rPr>
        <w:t xml:space="preserve">v </w:t>
      </w:r>
      <w:r w:rsidR="003A27A2">
        <w:rPr>
          <w:rFonts w:ascii="Arial" w:hAnsi="Arial" w:cs="Arial"/>
        </w:rPr>
        <w:t xml:space="preserve">požadovaném rozsahu. </w:t>
      </w:r>
      <w:r w:rsidR="001851EA">
        <w:rPr>
          <w:rFonts w:ascii="Arial" w:hAnsi="Arial" w:cs="Arial"/>
        </w:rPr>
        <w:t>Vnitřní směrnicí j</w:t>
      </w:r>
      <w:r w:rsidR="00134ABB">
        <w:rPr>
          <w:rFonts w:ascii="Arial" w:hAnsi="Arial" w:cs="Arial"/>
        </w:rPr>
        <w:t>sou stanoveny maximální</w:t>
      </w:r>
      <w:r w:rsidR="001851EA">
        <w:rPr>
          <w:rFonts w:ascii="Arial" w:hAnsi="Arial" w:cs="Arial"/>
        </w:rPr>
        <w:t xml:space="preserve"> počty výuku provádějících dětí a žáků ve výukové skupině.</w:t>
      </w:r>
    </w:p>
    <w:p w:rsid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044FA3" w:rsidRDefault="00AE70C6" w:rsidP="002F493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Výuka plavání je v dostatečné míře zabezpečena plaveckými pomůckami a p</w:t>
      </w:r>
      <w:r w:rsidR="00A347CA">
        <w:rPr>
          <w:rFonts w:ascii="Arial" w:hAnsi="Arial" w:cs="Arial"/>
        </w:rPr>
        <w:t>otřebami. Plavecké pomůcky jsou opatřeny „Osvědčením o souladu s normou“. Plavecké pomůcky jsou řádně uskladňovány a ošetřovány</w:t>
      </w:r>
      <w:r w:rsidR="001851EA">
        <w:rPr>
          <w:rFonts w:ascii="Arial" w:hAnsi="Arial" w:cs="Arial"/>
        </w:rPr>
        <w:t>. Plavecká škola vede záznam o desinfekci plaveckých pomůcek.</w:t>
      </w:r>
    </w:p>
    <w:p w:rsidR="002F493B" w:rsidRP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1043B1" w:rsidRDefault="009C2BF3" w:rsidP="002F493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Plavecká škola provádí </w:t>
      </w:r>
      <w:proofErr w:type="spellStart"/>
      <w:r>
        <w:rPr>
          <w:rFonts w:ascii="Arial" w:hAnsi="Arial" w:cs="Arial"/>
        </w:rPr>
        <w:t>předplaveckou</w:t>
      </w:r>
      <w:proofErr w:type="spellEnd"/>
      <w:r>
        <w:rPr>
          <w:rFonts w:ascii="Arial" w:hAnsi="Arial" w:cs="Arial"/>
        </w:rPr>
        <w:t xml:space="preserve"> výuku dětí předškolního věku jako prostředek k lepším výsledkům v základní plavecké výuce na 1. stupni základní školy.</w:t>
      </w:r>
    </w:p>
    <w:p w:rsid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4D5286" w:rsidRDefault="004D5286" w:rsidP="002F493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Plavecká škola p</w:t>
      </w:r>
      <w:r w:rsidR="001851EA">
        <w:rPr>
          <w:rFonts w:ascii="Arial" w:hAnsi="Arial" w:cs="Arial"/>
        </w:rPr>
        <w:t xml:space="preserve">rovádí hodnocení plavecké výuky. Vzhledem k tomu, že výuka plavání je součástí hodnocení žáků z tělesné výchovy, </w:t>
      </w:r>
      <w:r w:rsidR="00DE6EE5">
        <w:rPr>
          <w:rFonts w:ascii="Arial" w:hAnsi="Arial" w:cs="Arial"/>
        </w:rPr>
        <w:t xml:space="preserve">na vyžádání </w:t>
      </w:r>
      <w:r>
        <w:rPr>
          <w:rFonts w:ascii="Arial" w:hAnsi="Arial" w:cs="Arial"/>
        </w:rPr>
        <w:t xml:space="preserve">s výsledky seznamuje kmenovou školu. </w:t>
      </w:r>
    </w:p>
    <w:p w:rsidR="002F493B" w:rsidRP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2F493B" w:rsidRDefault="002F493B" w:rsidP="002F493B">
      <w:pPr>
        <w:pStyle w:val="Odstavecseseznamem"/>
        <w:jc w:val="both"/>
        <w:rPr>
          <w:rFonts w:ascii="Arial" w:hAnsi="Arial" w:cs="Arial"/>
        </w:rPr>
      </w:pPr>
    </w:p>
    <w:p w:rsidR="004D5286" w:rsidRDefault="004D5286" w:rsidP="002F493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Další kriteria mohou posoudit přede</w:t>
      </w:r>
      <w:r w:rsidR="00F94E7E">
        <w:rPr>
          <w:rFonts w:ascii="Arial" w:hAnsi="Arial" w:cs="Arial"/>
        </w:rPr>
        <w:t xml:space="preserve">vším </w:t>
      </w:r>
      <w:r w:rsidR="00242844">
        <w:rPr>
          <w:rFonts w:ascii="Arial" w:hAnsi="Arial" w:cs="Arial"/>
        </w:rPr>
        <w:t xml:space="preserve">ředitelé kmenových škol a </w:t>
      </w:r>
      <w:r w:rsidR="00F94E7E">
        <w:rPr>
          <w:rFonts w:ascii="Arial" w:hAnsi="Arial" w:cs="Arial"/>
        </w:rPr>
        <w:t>doprovázející učitelé, kteří</w:t>
      </w:r>
      <w:r>
        <w:rPr>
          <w:rFonts w:ascii="Arial" w:hAnsi="Arial" w:cs="Arial"/>
        </w:rPr>
        <w:t xml:space="preserve"> jsou výuce bezprostředně přít</w:t>
      </w:r>
      <w:r w:rsidR="00F94E7E">
        <w:rPr>
          <w:rFonts w:ascii="Arial" w:hAnsi="Arial" w:cs="Arial"/>
        </w:rPr>
        <w:t>omni</w:t>
      </w:r>
      <w:r>
        <w:rPr>
          <w:rFonts w:ascii="Arial" w:hAnsi="Arial" w:cs="Arial"/>
        </w:rPr>
        <w:t>:</w:t>
      </w:r>
    </w:p>
    <w:p w:rsidR="00242844" w:rsidRDefault="00242844" w:rsidP="002F493B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Vedoucí plavecké školy se orientuje ve školní legislativě, vystupuje vstřícně k požadavkům kmenové školy. Včas informuje o akcích plavecké školy, včas zveřejňuje rozvrhy výuky plavání na školní rok. </w:t>
      </w:r>
    </w:p>
    <w:p w:rsidR="004D5286" w:rsidRDefault="004D5286" w:rsidP="002F493B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Vstřícnost učitelů nebo instruktorů plavání směrem k doprovázejícím učitelům, vzájemná informovanost, vytváření podmínek ze strany plavecké školy doprovázejícím učitelům, </w:t>
      </w:r>
    </w:p>
    <w:p w:rsidR="004D5286" w:rsidRPr="00B4680A" w:rsidRDefault="004D5286" w:rsidP="002F493B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Kvalita </w:t>
      </w:r>
      <w:r w:rsidR="007402E8">
        <w:rPr>
          <w:rFonts w:ascii="Arial" w:hAnsi="Arial" w:cs="Arial"/>
        </w:rPr>
        <w:t xml:space="preserve">vedení </w:t>
      </w:r>
      <w:r>
        <w:rPr>
          <w:rFonts w:ascii="Arial" w:hAnsi="Arial" w:cs="Arial"/>
        </w:rPr>
        <w:t xml:space="preserve">výuky, obsah výuky v souladu se ŠVP, metodické postupy, individuální přístup, dodržování </w:t>
      </w:r>
      <w:r w:rsidR="00D457B4">
        <w:rPr>
          <w:rFonts w:ascii="Arial" w:hAnsi="Arial" w:cs="Arial"/>
        </w:rPr>
        <w:t xml:space="preserve">vnitřní směrnicí </w:t>
      </w:r>
      <w:r>
        <w:rPr>
          <w:rFonts w:ascii="Arial" w:hAnsi="Arial" w:cs="Arial"/>
        </w:rPr>
        <w:t>stanovený</w:t>
      </w:r>
      <w:r w:rsidR="00D457B4">
        <w:rPr>
          <w:rFonts w:ascii="Arial" w:hAnsi="Arial" w:cs="Arial"/>
        </w:rPr>
        <w:t>ch maximálních počtů výuku provádějících dětí a žáků ve výukové skupině</w:t>
      </w:r>
      <w:r>
        <w:rPr>
          <w:rFonts w:ascii="Arial" w:hAnsi="Arial" w:cs="Arial"/>
        </w:rPr>
        <w:t xml:space="preserve">, </w:t>
      </w:r>
      <w:r w:rsidR="007402E8">
        <w:rPr>
          <w:rFonts w:ascii="Arial" w:hAnsi="Arial" w:cs="Arial"/>
        </w:rPr>
        <w:t>způsob komunikace učitelů a in</w:t>
      </w:r>
      <w:r w:rsidR="00E80825">
        <w:rPr>
          <w:rFonts w:ascii="Arial" w:hAnsi="Arial" w:cs="Arial"/>
        </w:rPr>
        <w:t>struktorů plavání</w:t>
      </w:r>
      <w:r w:rsidR="00D457B4">
        <w:rPr>
          <w:rFonts w:ascii="Arial" w:hAnsi="Arial" w:cs="Arial"/>
        </w:rPr>
        <w:t> s dětmi a žáky provádějící</w:t>
      </w:r>
      <w:r w:rsidR="00E80825">
        <w:rPr>
          <w:rFonts w:ascii="Arial" w:hAnsi="Arial" w:cs="Arial"/>
        </w:rPr>
        <w:t>mi</w:t>
      </w:r>
      <w:r w:rsidR="00D457B4">
        <w:rPr>
          <w:rFonts w:ascii="Arial" w:hAnsi="Arial" w:cs="Arial"/>
        </w:rPr>
        <w:t xml:space="preserve"> výuku plavání.</w:t>
      </w:r>
    </w:p>
    <w:p w:rsidR="00C37BF3" w:rsidRDefault="00C37BF3" w:rsidP="002F493B">
      <w:pPr>
        <w:jc w:val="both"/>
        <w:rPr>
          <w:rFonts w:ascii="Arial" w:hAnsi="Arial" w:cs="Arial"/>
        </w:rPr>
      </w:pPr>
    </w:p>
    <w:sectPr w:rsidR="00C37BF3" w:rsidSect="007504C1">
      <w:headerReference w:type="default" r:id="rId11"/>
      <w:headerReference w:type="first" r:id="rId12"/>
      <w:type w:val="continuous"/>
      <w:pgSz w:w="11906" w:h="16838" w:code="9"/>
      <w:pgMar w:top="2098" w:right="680" w:bottom="680" w:left="680" w:header="68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077" w:rsidRDefault="00F14077" w:rsidP="007F1804">
      <w:pPr>
        <w:spacing w:after="0" w:line="240" w:lineRule="auto"/>
      </w:pPr>
      <w:r>
        <w:separator/>
      </w:r>
    </w:p>
  </w:endnote>
  <w:endnote w:type="continuationSeparator" w:id="0">
    <w:p w:rsidR="00F14077" w:rsidRDefault="00F14077" w:rsidP="007F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C59" w:rsidRPr="00060583" w:rsidRDefault="00CD7C59" w:rsidP="00CD7C59">
    <w:pPr>
      <w:pStyle w:val="Zpat"/>
      <w:spacing w:line="240" w:lineRule="auto"/>
      <w:jc w:val="center"/>
      <w:rPr>
        <w:i/>
      </w:rPr>
    </w:pPr>
  </w:p>
  <w:p w:rsidR="00BC5909" w:rsidRPr="00060583" w:rsidRDefault="00CD7C59" w:rsidP="00CD7C59">
    <w:pPr>
      <w:pStyle w:val="Zpat"/>
      <w:spacing w:line="240" w:lineRule="auto"/>
      <w:jc w:val="center"/>
      <w:rPr>
        <w:rFonts w:ascii="Arial" w:hAnsi="Arial" w:cs="Arial"/>
        <w:i/>
      </w:rPr>
    </w:pPr>
    <w:r w:rsidRPr="00060583">
      <w:rPr>
        <w:rFonts w:ascii="Arial" w:hAnsi="Arial" w:cs="Arial"/>
        <w:i/>
      </w:rPr>
      <w:t xml:space="preserve">Strana </w:t>
    </w:r>
    <w:r w:rsidR="00FA0220" w:rsidRPr="00060583">
      <w:rPr>
        <w:rFonts w:ascii="Arial" w:hAnsi="Arial" w:cs="Arial"/>
        <w:i/>
      </w:rPr>
      <w:fldChar w:fldCharType="begin"/>
    </w:r>
    <w:r w:rsidRPr="00060583">
      <w:rPr>
        <w:rFonts w:ascii="Arial" w:hAnsi="Arial" w:cs="Arial"/>
        <w:i/>
      </w:rPr>
      <w:instrText>PAGE   \* MERGEFORMAT</w:instrText>
    </w:r>
    <w:r w:rsidR="00FA0220" w:rsidRPr="00060583">
      <w:rPr>
        <w:rFonts w:ascii="Arial" w:hAnsi="Arial" w:cs="Arial"/>
        <w:i/>
      </w:rPr>
      <w:fldChar w:fldCharType="separate"/>
    </w:r>
    <w:r w:rsidR="00CA37E7">
      <w:rPr>
        <w:rFonts w:ascii="Arial" w:hAnsi="Arial" w:cs="Arial"/>
        <w:i/>
        <w:noProof/>
      </w:rPr>
      <w:t>2</w:t>
    </w:r>
    <w:r w:rsidR="00FA0220" w:rsidRPr="00060583">
      <w:rPr>
        <w:rFonts w:ascii="Arial" w:hAnsi="Arial" w:cs="Arial"/>
        <w:i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C59" w:rsidRDefault="00CD7C59" w:rsidP="00CD7C59">
    <w:pPr>
      <w:pStyle w:val="Zpat"/>
      <w:spacing w:line="240" w:lineRule="auto"/>
      <w:jc w:val="center"/>
    </w:pPr>
  </w:p>
  <w:p w:rsidR="00BC5909" w:rsidRPr="00060583" w:rsidRDefault="00BC5909" w:rsidP="00CD7C59">
    <w:pPr>
      <w:pStyle w:val="Zpat"/>
      <w:spacing w:line="240" w:lineRule="auto"/>
      <w:jc w:val="center"/>
      <w:rPr>
        <w:rFonts w:ascii="Arial" w:hAnsi="Arial" w:cs="Arial"/>
        <w:i/>
      </w:rPr>
    </w:pPr>
    <w:r w:rsidRPr="00060583">
      <w:rPr>
        <w:rFonts w:ascii="Arial" w:hAnsi="Arial" w:cs="Arial"/>
        <w:i/>
      </w:rPr>
      <w:t xml:space="preserve">Strana </w:t>
    </w:r>
    <w:r w:rsidR="00FA0220" w:rsidRPr="00060583">
      <w:rPr>
        <w:rFonts w:ascii="Arial" w:hAnsi="Arial" w:cs="Arial"/>
        <w:i/>
      </w:rPr>
      <w:fldChar w:fldCharType="begin"/>
    </w:r>
    <w:r w:rsidRPr="00060583">
      <w:rPr>
        <w:rFonts w:ascii="Arial" w:hAnsi="Arial" w:cs="Arial"/>
        <w:i/>
      </w:rPr>
      <w:instrText>PAGE   \* MERGEFORMAT</w:instrText>
    </w:r>
    <w:r w:rsidR="00FA0220" w:rsidRPr="00060583">
      <w:rPr>
        <w:rFonts w:ascii="Arial" w:hAnsi="Arial" w:cs="Arial"/>
        <w:i/>
      </w:rPr>
      <w:fldChar w:fldCharType="separate"/>
    </w:r>
    <w:r w:rsidR="00CA37E7">
      <w:rPr>
        <w:rFonts w:ascii="Arial" w:hAnsi="Arial" w:cs="Arial"/>
        <w:i/>
        <w:noProof/>
      </w:rPr>
      <w:t>1</w:t>
    </w:r>
    <w:r w:rsidR="00FA0220" w:rsidRPr="00060583">
      <w:rPr>
        <w:rFonts w:ascii="Arial" w:hAnsi="Arial" w:cs="Arial"/>
        <w:i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077" w:rsidRDefault="00F14077" w:rsidP="007F1804">
      <w:pPr>
        <w:spacing w:after="0" w:line="240" w:lineRule="auto"/>
      </w:pPr>
      <w:r>
        <w:separator/>
      </w:r>
    </w:p>
  </w:footnote>
  <w:footnote w:type="continuationSeparator" w:id="0">
    <w:p w:rsidR="00F14077" w:rsidRDefault="00F14077" w:rsidP="007F1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04" w:rsidRPr="00BC5909" w:rsidRDefault="00FA0220" w:rsidP="0066421C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left:0;text-align:left;margin-left:448.55pt;margin-top:217.75pt;width:92.2pt;height:19.4pt;z-index:251654144" filled="f" stroked="f">
          <v:textbox style="mso-next-textbox:#_x0000_s2075" inset=",,,0">
            <w:txbxContent>
              <w:p w:rsidR="0066421C" w:rsidRPr="00515228" w:rsidRDefault="0066421C" w:rsidP="0066421C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15228">
                  <w:rPr>
                    <w:rFonts w:ascii="Arial" w:hAnsi="Arial" w:cs="Arial"/>
                    <w:b/>
                    <w:sz w:val="20"/>
                    <w:szCs w:val="20"/>
                  </w:rPr>
                  <w:t>12</w:t>
                </w: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/1/2014</w:t>
                </w:r>
              </w:p>
            </w:txbxContent>
          </v:textbox>
        </v:shape>
      </w:pict>
    </w:r>
    <w:r>
      <w:rPr>
        <w:noProof/>
        <w:lang w:eastAsia="cs-CZ"/>
      </w:rPr>
      <w:pict>
        <v:shape id="_x0000_s2074" type="#_x0000_t202" style="position:absolute;left:0;text-align:left;margin-left:10.55pt;margin-top:203pt;width:92.2pt;height:19.4pt;z-index:251653120" filled="f" stroked="f">
          <v:textbox style="mso-next-textbox:#_x0000_s2074" inset=",,,0">
            <w:txbxContent>
              <w:p w:rsidR="0066421C" w:rsidRPr="00515228" w:rsidRDefault="0066421C" w:rsidP="0066421C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15228">
                  <w:rPr>
                    <w:rFonts w:ascii="Arial" w:hAnsi="Arial" w:cs="Arial"/>
                    <w:b/>
                    <w:sz w:val="20"/>
                    <w:szCs w:val="20"/>
                  </w:rPr>
                  <w:t>123456</w:t>
                </w:r>
              </w:p>
            </w:txbxContent>
          </v:textbox>
        </v:shape>
      </w:pict>
    </w:r>
    <w:r>
      <w:rPr>
        <w:noProof/>
        <w:lang w:eastAsia="cs-CZ"/>
      </w:rPr>
      <w:pict>
        <v:shape id="_x0000_s2076" type="#_x0000_t202" style="position:absolute;left:0;text-align:left;margin-left:148.55pt;margin-top:203pt;width:256.2pt;height:19.4pt;z-index:251655168" filled="f" stroked="f">
          <v:textbox style="mso-next-textbox:#_x0000_s2076" inset=",,,0">
            <w:txbxContent>
              <w:p w:rsidR="0066421C" w:rsidRPr="00515228" w:rsidRDefault="0066421C" w:rsidP="0066421C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Mgr. Ladislav Botek</w:t>
                </w:r>
              </w:p>
            </w:txbxContent>
          </v:textbox>
        </v:shape>
      </w:pict>
    </w:r>
    <w:r w:rsidR="00516E84">
      <w:rPr>
        <w:noProof/>
        <w:lang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3475355"/>
          <wp:effectExtent l="19050" t="0" r="2540" b="0"/>
          <wp:wrapNone/>
          <wp:docPr id="29" name="obrázek 29" descr="Hl_pap_ČUŠK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Hl_pap_ČUŠK_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3475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pict>
        <v:shape id="_x0000_s2073" type="#_x0000_t202" style="position:absolute;left:0;text-align:left;margin-left:0;margin-top:118.3pt;width:333.3pt;height:1in;z-index:251652096;mso-position-horizontal:left;mso-position-horizontal-relative:margin;mso-position-vertical-relative:text" stroked="f">
          <v:textbox style="mso-next-textbox:#_x0000_s2073" inset="0">
            <w:txbxContent>
              <w:p w:rsidR="0066421C" w:rsidRPr="007F1804" w:rsidRDefault="0066421C" w:rsidP="0066421C">
                <w:pPr>
                  <w:suppressAutoHyphens/>
                  <w:autoSpaceDE w:val="0"/>
                  <w:autoSpaceDN w:val="0"/>
                  <w:adjustRightInd w:val="0"/>
                  <w:spacing w:before="113" w:after="0"/>
                  <w:textAlignment w:val="center"/>
                  <w:rPr>
                    <w:rFonts w:ascii="Arial" w:hAnsi="Arial" w:cs="Arial"/>
                    <w:color w:val="000000"/>
                    <w:lang w:eastAsia="cs-CZ"/>
                  </w:rPr>
                </w:pPr>
                <w:r w:rsidRPr="007F1804">
                  <w:rPr>
                    <w:rFonts w:ascii="Arial" w:hAnsi="Arial" w:cs="Arial"/>
                    <w:b/>
                    <w:bCs/>
                    <w:color w:val="000000"/>
                    <w:lang w:eastAsia="cs-CZ"/>
                  </w:rPr>
                  <w:t xml:space="preserve">Firma co </w:t>
                </w:r>
                <w:proofErr w:type="gramStart"/>
                <w:r w:rsidRPr="007F1804">
                  <w:rPr>
                    <w:rFonts w:ascii="Arial" w:hAnsi="Arial" w:cs="Arial"/>
                    <w:b/>
                    <w:bCs/>
                    <w:color w:val="000000"/>
                    <w:lang w:eastAsia="cs-CZ"/>
                  </w:rPr>
                  <w:t>nevíme</w:t>
                </w:r>
                <w:proofErr w:type="gramEnd"/>
                <w:r w:rsidRPr="007F1804">
                  <w:rPr>
                    <w:rFonts w:ascii="Arial" w:hAnsi="Arial" w:cs="Arial"/>
                    <w:b/>
                    <w:bCs/>
                    <w:color w:val="000000"/>
                    <w:lang w:eastAsia="cs-CZ"/>
                  </w:rPr>
                  <w:t xml:space="preserve"> jak s vlastně </w:t>
                </w:r>
                <w:proofErr w:type="gramStart"/>
                <w:r w:rsidRPr="007F1804">
                  <w:rPr>
                    <w:rFonts w:ascii="Arial" w:hAnsi="Arial" w:cs="Arial"/>
                    <w:b/>
                    <w:bCs/>
                    <w:color w:val="000000"/>
                    <w:lang w:eastAsia="cs-CZ"/>
                  </w:rPr>
                  <w:t>jmenuje</w:t>
                </w:r>
                <w:proofErr w:type="gramEnd"/>
              </w:p>
              <w:p w:rsidR="0066421C" w:rsidRPr="007F1804" w:rsidRDefault="0066421C" w:rsidP="0066421C">
                <w:pPr>
                  <w:suppressAutoHyphens/>
                  <w:autoSpaceDE w:val="0"/>
                  <w:autoSpaceDN w:val="0"/>
                  <w:adjustRightInd w:val="0"/>
                  <w:spacing w:after="0"/>
                  <w:textAlignment w:val="center"/>
                  <w:rPr>
                    <w:rFonts w:ascii="Arial" w:hAnsi="Arial" w:cs="Arial"/>
                    <w:color w:val="000000"/>
                    <w:lang w:eastAsia="cs-CZ"/>
                  </w:rPr>
                </w:pPr>
                <w:r w:rsidRPr="007F1804">
                  <w:rPr>
                    <w:rFonts w:ascii="Arial" w:hAnsi="Arial" w:cs="Arial"/>
                    <w:color w:val="000000"/>
                    <w:lang w:eastAsia="cs-CZ"/>
                  </w:rPr>
                  <w:t xml:space="preserve">Antonín </w:t>
                </w:r>
                <w:r>
                  <w:rPr>
                    <w:rFonts w:ascii="Arial" w:hAnsi="Arial" w:cs="Arial"/>
                    <w:color w:val="000000"/>
                    <w:lang w:eastAsia="cs-CZ"/>
                  </w:rPr>
                  <w:t>D</w:t>
                </w:r>
                <w:r w:rsidRPr="007F1804">
                  <w:rPr>
                    <w:rFonts w:ascii="Arial" w:hAnsi="Arial" w:cs="Arial"/>
                    <w:color w:val="000000"/>
                    <w:lang w:eastAsia="cs-CZ"/>
                  </w:rPr>
                  <w:t>vořák</w:t>
                </w:r>
              </w:p>
              <w:p w:rsidR="0066421C" w:rsidRPr="007F1804" w:rsidRDefault="0066421C" w:rsidP="0066421C">
                <w:pPr>
                  <w:suppressAutoHyphens/>
                  <w:autoSpaceDE w:val="0"/>
                  <w:autoSpaceDN w:val="0"/>
                  <w:adjustRightInd w:val="0"/>
                  <w:spacing w:after="0"/>
                  <w:textAlignment w:val="center"/>
                  <w:rPr>
                    <w:rFonts w:ascii="Arial" w:hAnsi="Arial" w:cs="Arial"/>
                    <w:color w:val="000000"/>
                    <w:lang w:eastAsia="cs-CZ"/>
                  </w:rPr>
                </w:pPr>
                <w:r w:rsidRPr="007F1804">
                  <w:rPr>
                    <w:rFonts w:ascii="Arial" w:hAnsi="Arial" w:cs="Arial"/>
                    <w:color w:val="000000"/>
                    <w:lang w:eastAsia="cs-CZ"/>
                  </w:rPr>
                  <w:t>Nám Osvoboditelů 1236/25</w:t>
                </w:r>
              </w:p>
              <w:p w:rsidR="0066421C" w:rsidRDefault="0066421C" w:rsidP="0066421C">
                <w:r w:rsidRPr="007F1804">
                  <w:rPr>
                    <w:rFonts w:ascii="Arial" w:hAnsi="Arial" w:cs="Arial"/>
                    <w:b/>
                    <w:bCs/>
                    <w:color w:val="000000"/>
                    <w:lang w:eastAsia="cs-CZ"/>
                  </w:rPr>
                  <w:t>686 01 uherské Hradiště</w:t>
                </w:r>
              </w:p>
            </w:txbxContent>
          </v:textbox>
          <w10:wrap anchorx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4C1" w:rsidRPr="00BC5909" w:rsidRDefault="00FA0220" w:rsidP="007504C1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left:0;text-align:left;margin-left:10.55pt;margin-top:203pt;width:92.2pt;height:19.4pt;z-index:251659264" filled="f" stroked="f">
          <v:textbox style="mso-next-textbox:#_x0000_s2090" inset=",,,0">
            <w:txbxContent>
              <w:p w:rsidR="007504C1" w:rsidRPr="00515228" w:rsidRDefault="00A51848" w:rsidP="007504C1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--</w:t>
                </w:r>
              </w:p>
            </w:txbxContent>
          </v:textbox>
        </v:shape>
      </w:pict>
    </w:r>
    <w:r w:rsidR="00516E84">
      <w:rPr>
        <w:noProof/>
        <w:lang w:eastAsia="cs-CZ"/>
      </w:rPr>
      <w:drawing>
        <wp:anchor distT="0" distB="0" distL="114300" distR="114300" simplePos="0" relativeHeight="251661312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3475355"/>
          <wp:effectExtent l="19050" t="0" r="2540" b="0"/>
          <wp:wrapNone/>
          <wp:docPr id="45" name="obrázek 45" descr="Hl_pap_ČUŠK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Hl_pap_ČUŠK_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3475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pict>
        <v:shape id="_x0000_s2089" type="#_x0000_t202" style="position:absolute;left:0;text-align:left;margin-left:0;margin-top:118.3pt;width:333.3pt;height:1in;z-index:251658240;mso-position-horizontal:left;mso-position-horizontal-relative:margin;mso-position-vertical-relative:text" stroked="f">
          <v:textbox style="mso-next-textbox:#_x0000_s2089" inset="0">
            <w:txbxContent>
              <w:p w:rsidR="007504C1" w:rsidRDefault="00134ABB" w:rsidP="00A51848">
                <w:pPr>
                  <w:suppressAutoHyphens/>
                  <w:autoSpaceDE w:val="0"/>
                  <w:autoSpaceDN w:val="0"/>
                  <w:adjustRightInd w:val="0"/>
                  <w:spacing w:after="0"/>
                  <w:textAlignment w:val="center"/>
                  <w:rPr>
                    <w:rFonts w:ascii="Arial" w:hAnsi="Arial" w:cs="Arial"/>
                    <w:color w:val="000000"/>
                    <w:lang w:eastAsia="cs-CZ"/>
                  </w:rPr>
                </w:pPr>
                <w:r>
                  <w:rPr>
                    <w:rFonts w:ascii="Arial" w:hAnsi="Arial" w:cs="Arial"/>
                    <w:color w:val="000000"/>
                    <w:lang w:eastAsia="cs-CZ"/>
                  </w:rPr>
                  <w:t>Adresováno:</w:t>
                </w:r>
              </w:p>
              <w:p w:rsidR="00134ABB" w:rsidRDefault="00134ABB" w:rsidP="00A51848">
                <w:pPr>
                  <w:suppressAutoHyphens/>
                  <w:autoSpaceDE w:val="0"/>
                  <w:autoSpaceDN w:val="0"/>
                  <w:adjustRightInd w:val="0"/>
                  <w:spacing w:after="0"/>
                  <w:textAlignment w:val="center"/>
                  <w:rPr>
                    <w:rFonts w:ascii="Arial" w:hAnsi="Arial" w:cs="Arial"/>
                    <w:color w:val="000000"/>
                    <w:lang w:eastAsia="cs-CZ"/>
                  </w:rPr>
                </w:pPr>
                <w:r>
                  <w:rPr>
                    <w:rFonts w:ascii="Arial" w:hAnsi="Arial" w:cs="Arial"/>
                    <w:color w:val="000000"/>
                    <w:lang w:eastAsia="cs-CZ"/>
                  </w:rPr>
                  <w:t xml:space="preserve">MŠMT ČR </w:t>
                </w:r>
              </w:p>
              <w:p w:rsidR="00134ABB" w:rsidRPr="00A51848" w:rsidRDefault="00134ABB" w:rsidP="00A51848">
                <w:pPr>
                  <w:suppressAutoHyphens/>
                  <w:autoSpaceDE w:val="0"/>
                  <w:autoSpaceDN w:val="0"/>
                  <w:adjustRightInd w:val="0"/>
                  <w:spacing w:after="0"/>
                  <w:textAlignment w:val="center"/>
                  <w:rPr>
                    <w:rFonts w:ascii="Arial" w:hAnsi="Arial" w:cs="Arial"/>
                    <w:color w:val="000000"/>
                    <w:lang w:eastAsia="cs-CZ"/>
                  </w:rPr>
                </w:pPr>
                <w:r>
                  <w:rPr>
                    <w:rFonts w:ascii="Arial" w:hAnsi="Arial" w:cs="Arial"/>
                    <w:color w:val="000000"/>
                    <w:lang w:eastAsia="cs-CZ"/>
                  </w:rPr>
                  <w:t>odbor vzdělávání</w:t>
                </w:r>
              </w:p>
            </w:txbxContent>
          </v:textbox>
          <w10:wrap anchorx="margin"/>
        </v:shape>
      </w:pict>
    </w:r>
  </w:p>
  <w:p w:rsidR="00BC5909" w:rsidRPr="0066421C" w:rsidRDefault="00FA0220" w:rsidP="0066421C">
    <w:pPr>
      <w:pStyle w:val="Zhlav"/>
    </w:pPr>
    <w:r>
      <w:rPr>
        <w:noProof/>
        <w:lang w:eastAsia="cs-CZ"/>
      </w:rPr>
      <w:pict>
        <v:shape id="_x0000_s2091" type="#_x0000_t202" style="position:absolute;left:0;text-align:left;margin-left:448.55pt;margin-top:192.25pt;width:92.2pt;height:14.75pt;z-index:251664384" filled="f" stroked="f">
          <v:textbox style="mso-next-textbox:#_x0000_s2091" inset=",,,0">
            <w:txbxContent>
              <w:p w:rsidR="007504C1" w:rsidRPr="00515228" w:rsidRDefault="002F493B" w:rsidP="007504C1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 xml:space="preserve">12. 6. </w:t>
                </w:r>
                <w:r w:rsidR="00A51848">
                  <w:rPr>
                    <w:rFonts w:ascii="Arial" w:hAnsi="Arial" w:cs="Arial"/>
                    <w:b/>
                    <w:sz w:val="20"/>
                    <w:szCs w:val="20"/>
                  </w:rPr>
                  <w:t xml:space="preserve"> 2014</w:t>
                </w:r>
                <w:proofErr w:type="gramEnd"/>
              </w:p>
            </w:txbxContent>
          </v:textbox>
        </v:shape>
      </w:pict>
    </w:r>
    <w:r>
      <w:rPr>
        <w:noProof/>
        <w:lang w:eastAsia="cs-CZ"/>
      </w:rPr>
      <w:pict>
        <v:shape id="_x0000_s2092" type="#_x0000_t202" style="position:absolute;left:0;text-align:left;margin-left:148.55pt;margin-top:177.55pt;width:274.7pt;height:19.4pt;z-index:251660288" filled="f" stroked="f">
          <v:textbox style="mso-next-textbox:#_x0000_s2092" inset=",,,0">
            <w:txbxContent>
              <w:p w:rsidR="007504C1" w:rsidRPr="00515228" w:rsidRDefault="00A51848" w:rsidP="007504C1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ČUŠP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95" style="position:absolute;left:0;text-align:left;margin-left:409.6pt;margin-top:237pt;width:128.3pt;height:19.4pt;z-index:251662336;mso-position-vertical-relative:page" o:allowincell="f" stroked="f">
          <w10:wrap anchory="page"/>
          <w10:anchorlock/>
        </v:rect>
      </w:pict>
    </w:r>
    <w:r>
      <w:rPr>
        <w:noProof/>
        <w:lang w:eastAsia="cs-CZ"/>
      </w:rPr>
      <w:pict>
        <v:shape id="_x0000_s2094" type="#_x0000_t202" style="position:absolute;left:0;text-align:left;margin-left:430.1pt;margin-top:177.1pt;width:98.95pt;height:17.35pt;z-index:251663360" stroked="f">
          <v:textbox style="mso-next-textbox:#_x0000_s2094" inset="0,,0,0">
            <w:txbxContent>
              <w:p w:rsidR="00EB79E5" w:rsidRPr="00515228" w:rsidRDefault="001D4138" w:rsidP="001D4138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V Uherském Hradišti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4C1" w:rsidRPr="00BC5909" w:rsidRDefault="00516E84" w:rsidP="0066421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1072" behindDoc="0" locked="1" layoutInCell="1" allowOverlap="0">
          <wp:simplePos x="0" y="0"/>
          <wp:positionH relativeFrom="page">
            <wp:posOffset>0</wp:posOffset>
          </wp:positionH>
          <wp:positionV relativeFrom="page">
            <wp:posOffset>10795</wp:posOffset>
          </wp:positionV>
          <wp:extent cx="7560310" cy="1268095"/>
          <wp:effectExtent l="19050" t="0" r="2540" b="0"/>
          <wp:wrapNone/>
          <wp:docPr id="19" name="obrázek 19" descr="Hl_pap_ČUŠK_zahl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Hl_pap_ČUŠK_zahlst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8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21C" w:rsidRPr="0066421C" w:rsidRDefault="00516E84" w:rsidP="0066421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0">
          <wp:simplePos x="0" y="0"/>
          <wp:positionH relativeFrom="page">
            <wp:posOffset>-10795</wp:posOffset>
          </wp:positionH>
          <wp:positionV relativeFrom="page">
            <wp:posOffset>0</wp:posOffset>
          </wp:positionV>
          <wp:extent cx="7560310" cy="1268095"/>
          <wp:effectExtent l="19050" t="0" r="2540" b="0"/>
          <wp:wrapNone/>
          <wp:docPr id="30" name="obrázek 30" descr="Hl_pap_ČUŠK_zahl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Hl_pap_ČUŠK_zahlst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8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9438F"/>
    <w:multiLevelType w:val="hybridMultilevel"/>
    <w:tmpl w:val="08AAB792"/>
    <w:lvl w:ilvl="0" w:tplc="D49AAF7E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6249B"/>
    <w:multiLevelType w:val="hybridMultilevel"/>
    <w:tmpl w:val="B060DE88"/>
    <w:lvl w:ilvl="0" w:tplc="C6C2B39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6401C6D"/>
    <w:multiLevelType w:val="hybridMultilevel"/>
    <w:tmpl w:val="5246AB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99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31DBF"/>
    <w:rsid w:val="000076DC"/>
    <w:rsid w:val="00024BD9"/>
    <w:rsid w:val="00044A91"/>
    <w:rsid w:val="00044FA3"/>
    <w:rsid w:val="00045F01"/>
    <w:rsid w:val="000549BD"/>
    <w:rsid w:val="00060583"/>
    <w:rsid w:val="0006778A"/>
    <w:rsid w:val="00070013"/>
    <w:rsid w:val="001043B1"/>
    <w:rsid w:val="00134ABB"/>
    <w:rsid w:val="00155CB4"/>
    <w:rsid w:val="001738D6"/>
    <w:rsid w:val="00183535"/>
    <w:rsid w:val="001851EA"/>
    <w:rsid w:val="001C7FCE"/>
    <w:rsid w:val="001D361F"/>
    <w:rsid w:val="001D4138"/>
    <w:rsid w:val="001F51A5"/>
    <w:rsid w:val="00222C8D"/>
    <w:rsid w:val="00231DBF"/>
    <w:rsid w:val="00242844"/>
    <w:rsid w:val="0025603C"/>
    <w:rsid w:val="002914D4"/>
    <w:rsid w:val="002F493B"/>
    <w:rsid w:val="003435A0"/>
    <w:rsid w:val="00387B53"/>
    <w:rsid w:val="003A27A2"/>
    <w:rsid w:val="003B5586"/>
    <w:rsid w:val="003C15D0"/>
    <w:rsid w:val="0040072A"/>
    <w:rsid w:val="00416517"/>
    <w:rsid w:val="00422B1C"/>
    <w:rsid w:val="0043564B"/>
    <w:rsid w:val="00470807"/>
    <w:rsid w:val="004871B6"/>
    <w:rsid w:val="004C4A8C"/>
    <w:rsid w:val="004D5286"/>
    <w:rsid w:val="004E5979"/>
    <w:rsid w:val="00515228"/>
    <w:rsid w:val="00516E84"/>
    <w:rsid w:val="00631DC4"/>
    <w:rsid w:val="0066421C"/>
    <w:rsid w:val="00676C01"/>
    <w:rsid w:val="00687B99"/>
    <w:rsid w:val="006A504B"/>
    <w:rsid w:val="00700165"/>
    <w:rsid w:val="00717D01"/>
    <w:rsid w:val="007402E8"/>
    <w:rsid w:val="007504C1"/>
    <w:rsid w:val="00774377"/>
    <w:rsid w:val="007A64B1"/>
    <w:rsid w:val="007E40F2"/>
    <w:rsid w:val="007E68F9"/>
    <w:rsid w:val="007F1804"/>
    <w:rsid w:val="00853DF7"/>
    <w:rsid w:val="00867FC5"/>
    <w:rsid w:val="008B72F3"/>
    <w:rsid w:val="008E7593"/>
    <w:rsid w:val="009146B3"/>
    <w:rsid w:val="00932125"/>
    <w:rsid w:val="00946562"/>
    <w:rsid w:val="009563F5"/>
    <w:rsid w:val="009A7A4B"/>
    <w:rsid w:val="009B7A8F"/>
    <w:rsid w:val="009C2BF3"/>
    <w:rsid w:val="009F2FA2"/>
    <w:rsid w:val="00A04144"/>
    <w:rsid w:val="00A347CA"/>
    <w:rsid w:val="00A51848"/>
    <w:rsid w:val="00A66294"/>
    <w:rsid w:val="00A8782F"/>
    <w:rsid w:val="00AA7281"/>
    <w:rsid w:val="00AB0088"/>
    <w:rsid w:val="00AD41D1"/>
    <w:rsid w:val="00AE70C6"/>
    <w:rsid w:val="00B1771B"/>
    <w:rsid w:val="00B22D76"/>
    <w:rsid w:val="00B336E3"/>
    <w:rsid w:val="00B4680A"/>
    <w:rsid w:val="00BC5909"/>
    <w:rsid w:val="00BD58EE"/>
    <w:rsid w:val="00BE1D29"/>
    <w:rsid w:val="00C01066"/>
    <w:rsid w:val="00C3689F"/>
    <w:rsid w:val="00C37BF3"/>
    <w:rsid w:val="00C613F7"/>
    <w:rsid w:val="00C83032"/>
    <w:rsid w:val="00CA37E7"/>
    <w:rsid w:val="00CD066D"/>
    <w:rsid w:val="00CD7C59"/>
    <w:rsid w:val="00CF75AD"/>
    <w:rsid w:val="00D3561A"/>
    <w:rsid w:val="00D457B4"/>
    <w:rsid w:val="00D77259"/>
    <w:rsid w:val="00DE6EE5"/>
    <w:rsid w:val="00E80825"/>
    <w:rsid w:val="00EB79E5"/>
    <w:rsid w:val="00F14077"/>
    <w:rsid w:val="00F177EC"/>
    <w:rsid w:val="00F57547"/>
    <w:rsid w:val="00F94E7E"/>
    <w:rsid w:val="00FA0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5909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7C59"/>
    <w:pPr>
      <w:tabs>
        <w:tab w:val="center" w:pos="4536"/>
        <w:tab w:val="right" w:pos="9072"/>
      </w:tabs>
      <w:jc w:val="center"/>
    </w:pPr>
  </w:style>
  <w:style w:type="character" w:customStyle="1" w:styleId="ZhlavChar">
    <w:name w:val="Záhlaví Char"/>
    <w:link w:val="Zhlav"/>
    <w:uiPriority w:val="99"/>
    <w:rsid w:val="00CD7C59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F180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F1804"/>
    <w:rPr>
      <w:sz w:val="22"/>
      <w:szCs w:val="22"/>
      <w:lang w:eastAsia="en-US"/>
    </w:rPr>
  </w:style>
  <w:style w:type="paragraph" w:styleId="Nzev">
    <w:name w:val="Title"/>
    <w:basedOn w:val="Normln"/>
    <w:link w:val="NzevChar"/>
    <w:uiPriority w:val="99"/>
    <w:qFormat/>
    <w:rsid w:val="007F1804"/>
    <w:pPr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Arial Black" w:hAnsi="Arial Black" w:cs="Arial Black"/>
      <w:color w:val="0000FF"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7F1804"/>
    <w:rPr>
      <w:rFonts w:ascii="Arial Black" w:hAnsi="Arial Black" w:cs="Arial Black"/>
      <w:color w:val="0000F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4680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E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1D2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S\AppData\Local\Microsoft\Windows\Temporary%20Internet%20Files\Content.Outlook\1PP0ZEQ6\Hl_pap_CUSP_SABLONA2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Hl_pap_CUSP_SABLONA2</Template>
  <TotalTime>1</TotalTime>
  <Pages>2</Pages>
  <Words>549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PLS</dc:creator>
  <cp:lastModifiedBy>Soňa Kejzlarová</cp:lastModifiedBy>
  <cp:revision>2</cp:revision>
  <cp:lastPrinted>2016-04-13T08:06:00Z</cp:lastPrinted>
  <dcterms:created xsi:type="dcterms:W3CDTF">2016-10-18T20:56:00Z</dcterms:created>
  <dcterms:modified xsi:type="dcterms:W3CDTF">2016-10-18T20:56:00Z</dcterms:modified>
</cp:coreProperties>
</file>